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AB1" w:rsidRPr="007D4AA6" w:rsidRDefault="006423A7">
      <w:pPr>
        <w:jc w:val="center"/>
        <w:rPr>
          <w:b/>
          <w:sz w:val="32"/>
          <w:szCs w:val="32"/>
        </w:rPr>
      </w:pPr>
      <w:r w:rsidRPr="007D4AA6">
        <w:rPr>
          <w:rFonts w:hint="eastAsia"/>
          <w:b/>
          <w:sz w:val="32"/>
          <w:szCs w:val="32"/>
        </w:rPr>
        <w:t>宁西工业区路网工程第三方检测服务项目</w:t>
      </w:r>
    </w:p>
    <w:p w:rsidR="001C6AB1" w:rsidRPr="007D4AA6" w:rsidRDefault="006423A7">
      <w:pPr>
        <w:jc w:val="center"/>
        <w:rPr>
          <w:b/>
          <w:sz w:val="32"/>
          <w:szCs w:val="32"/>
        </w:rPr>
      </w:pPr>
      <w:r w:rsidRPr="007D4AA6">
        <w:rPr>
          <w:rFonts w:hint="eastAsia"/>
          <w:b/>
          <w:sz w:val="32"/>
          <w:szCs w:val="32"/>
        </w:rPr>
        <w:t>招标公示</w:t>
      </w:r>
    </w:p>
    <w:p w:rsidR="001C6AB1" w:rsidRPr="007D4AA6" w:rsidRDefault="006423A7">
      <w:pPr>
        <w:widowControl/>
        <w:adjustRightInd w:val="0"/>
        <w:snapToGrid w:val="0"/>
        <w:spacing w:line="360" w:lineRule="auto"/>
        <w:ind w:firstLine="420"/>
        <w:jc w:val="left"/>
        <w:rPr>
          <w:rFonts w:ascii="宋体" w:hAnsi="宋体" w:cs="宋体"/>
          <w:sz w:val="24"/>
        </w:rPr>
      </w:pPr>
      <w:r w:rsidRPr="007D4AA6">
        <w:rPr>
          <w:rFonts w:ascii="宋体" w:hAnsi="宋体" w:cs="宋体" w:hint="eastAsia"/>
          <w:bCs/>
          <w:sz w:val="24"/>
        </w:rPr>
        <w:t xml:space="preserve"> </w:t>
      </w:r>
      <w:r w:rsidRPr="007D4AA6">
        <w:rPr>
          <w:rFonts w:ascii="宋体" w:hAnsi="宋体" w:cs="宋体" w:hint="eastAsia"/>
          <w:kern w:val="0"/>
          <w:sz w:val="24"/>
        </w:rPr>
        <w:t>经有关部门批准，</w:t>
      </w:r>
      <w:r w:rsidRPr="007D4AA6">
        <w:rPr>
          <w:rFonts w:ascii="宋体" w:hAnsi="宋体" w:cs="宋体" w:hint="eastAsia"/>
          <w:sz w:val="24"/>
          <w:u w:val="single"/>
        </w:rPr>
        <w:t>宁西工业区路网工程第三方检测服务项目</w:t>
      </w:r>
      <w:r w:rsidRPr="007D4AA6">
        <w:rPr>
          <w:rFonts w:ascii="宋体" w:hAnsi="宋体" w:cs="宋体" w:hint="eastAsia"/>
          <w:kern w:val="0"/>
          <w:sz w:val="24"/>
        </w:rPr>
        <w:t>已经具备招标条件，</w:t>
      </w:r>
      <w:r w:rsidRPr="007D4AA6">
        <w:rPr>
          <w:rFonts w:ascii="宋体" w:hAnsi="宋体" w:cs="宋体" w:hint="eastAsia"/>
          <w:bCs/>
          <w:sz w:val="24"/>
          <w:u w:val="single"/>
        </w:rPr>
        <w:t>广东省广大工程顾问有限公司</w:t>
      </w:r>
      <w:r w:rsidRPr="007D4AA6">
        <w:rPr>
          <w:rFonts w:ascii="宋体" w:hAnsi="宋体" w:cs="宋体" w:hint="eastAsia"/>
          <w:sz w:val="24"/>
          <w:lang w:val="zh-CN"/>
        </w:rPr>
        <w:t>受</w:t>
      </w:r>
      <w:r w:rsidRPr="007D4AA6">
        <w:rPr>
          <w:rFonts w:ascii="宋体" w:hAnsi="宋体" w:cs="宋体" w:hint="eastAsia"/>
          <w:sz w:val="24"/>
          <w:u w:val="single"/>
          <w:lang w:val="zh-CN"/>
        </w:rPr>
        <w:t>广州市增城区人民政府永宁街道办事处</w:t>
      </w:r>
      <w:r w:rsidRPr="007D4AA6">
        <w:rPr>
          <w:rFonts w:ascii="宋体" w:hAnsi="宋体" w:cs="宋体" w:hint="eastAsia"/>
          <w:sz w:val="24"/>
          <w:lang w:val="zh-CN"/>
        </w:rPr>
        <w:t>委托，</w:t>
      </w:r>
      <w:r w:rsidRPr="007D4AA6">
        <w:rPr>
          <w:rFonts w:ascii="宋体" w:hAnsi="宋体" w:cs="宋体" w:hint="eastAsia"/>
          <w:kern w:val="0"/>
          <w:sz w:val="24"/>
        </w:rPr>
        <w:t>现对该项目的</w:t>
      </w:r>
      <w:r w:rsidR="0056168B" w:rsidRPr="007D4AA6">
        <w:rPr>
          <w:rFonts w:ascii="宋体" w:hAnsi="宋体" w:cs="宋体" w:hint="eastAsia"/>
          <w:kern w:val="0"/>
          <w:sz w:val="24"/>
          <w:u w:val="single"/>
        </w:rPr>
        <w:t>检测服务</w:t>
      </w:r>
      <w:r w:rsidRPr="007D4AA6">
        <w:rPr>
          <w:rFonts w:ascii="宋体" w:hAnsi="宋体" w:cs="宋体" w:hint="eastAsia"/>
          <w:kern w:val="0"/>
          <w:sz w:val="24"/>
        </w:rPr>
        <w:t>进行邀请招标，选定承包人。</w:t>
      </w:r>
    </w:p>
    <w:p w:rsidR="001C6AB1" w:rsidRPr="007D4AA6" w:rsidRDefault="006423A7">
      <w:pPr>
        <w:autoSpaceDE w:val="0"/>
        <w:autoSpaceDN w:val="0"/>
        <w:adjustRightInd w:val="0"/>
        <w:snapToGrid w:val="0"/>
        <w:spacing w:line="360" w:lineRule="auto"/>
        <w:ind w:left="480" w:hangingChars="200" w:hanging="480"/>
        <w:rPr>
          <w:rFonts w:ascii="宋体" w:hAnsi="宋体" w:cs="宋体"/>
          <w:sz w:val="24"/>
        </w:rPr>
      </w:pPr>
      <w:r w:rsidRPr="007D4AA6">
        <w:rPr>
          <w:rFonts w:ascii="宋体" w:hAnsi="宋体" w:cs="宋体" w:hint="eastAsia"/>
          <w:sz w:val="24"/>
        </w:rPr>
        <w:t xml:space="preserve">    一、项目名称：</w:t>
      </w:r>
      <w:r w:rsidRPr="007D4AA6">
        <w:rPr>
          <w:rFonts w:ascii="宋体" w:hAnsi="宋体" w:cs="宋体" w:hint="eastAsia"/>
          <w:sz w:val="24"/>
          <w:u w:val="single"/>
        </w:rPr>
        <w:t>宁西工业区路网工程第三方检测服务项目</w:t>
      </w:r>
    </w:p>
    <w:p w:rsidR="001C6AB1" w:rsidRPr="007D4AA6" w:rsidRDefault="006423A7">
      <w:pPr>
        <w:widowControl/>
        <w:adjustRightInd w:val="0"/>
        <w:snapToGrid w:val="0"/>
        <w:spacing w:line="360" w:lineRule="auto"/>
        <w:ind w:firstLine="420"/>
        <w:jc w:val="left"/>
        <w:rPr>
          <w:rFonts w:ascii="宋体" w:hAnsi="宋体" w:cs="宋体"/>
          <w:sz w:val="24"/>
          <w:lang w:val="zh-CN"/>
        </w:rPr>
      </w:pPr>
      <w:r w:rsidRPr="007D4AA6">
        <w:rPr>
          <w:rFonts w:ascii="宋体" w:hAnsi="宋体" w:cs="宋体" w:hint="eastAsia"/>
          <w:sz w:val="24"/>
          <w:lang w:val="zh-CN"/>
        </w:rPr>
        <w:t>二、招标控制价：</w:t>
      </w:r>
      <w:r w:rsidR="0056168B" w:rsidRPr="007D4AA6">
        <w:rPr>
          <w:rFonts w:ascii="宋体" w:hAnsi="宋体" w:hint="eastAsia"/>
          <w:sz w:val="24"/>
          <w:u w:val="single"/>
        </w:rPr>
        <w:t>77.36万</w:t>
      </w:r>
      <w:r w:rsidRPr="007D4AA6">
        <w:rPr>
          <w:rFonts w:ascii="宋体" w:hAnsi="宋体" w:cs="宋体" w:hint="eastAsia"/>
          <w:sz w:val="24"/>
          <w:u w:val="single"/>
          <w:lang w:val="zh-CN"/>
        </w:rPr>
        <w:t>元</w:t>
      </w:r>
      <w:r w:rsidRPr="007D4AA6">
        <w:rPr>
          <w:rFonts w:ascii="宋体" w:hAnsi="宋体" w:cs="宋体" w:hint="eastAsia"/>
          <w:sz w:val="24"/>
          <w:lang w:val="zh-CN"/>
        </w:rPr>
        <w:t>。</w:t>
      </w:r>
    </w:p>
    <w:p w:rsidR="001C6AB1" w:rsidRPr="007D4AA6" w:rsidRDefault="006423A7">
      <w:pPr>
        <w:widowControl/>
        <w:adjustRightInd w:val="0"/>
        <w:snapToGrid w:val="0"/>
        <w:spacing w:line="360" w:lineRule="auto"/>
        <w:ind w:firstLine="420"/>
        <w:jc w:val="left"/>
        <w:rPr>
          <w:rFonts w:ascii="宋体" w:hAnsi="宋体" w:cs="宋体"/>
          <w:sz w:val="24"/>
        </w:rPr>
      </w:pPr>
      <w:r w:rsidRPr="007D4AA6">
        <w:rPr>
          <w:rFonts w:ascii="宋体" w:hAnsi="宋体" w:cs="宋体" w:hint="eastAsia"/>
          <w:sz w:val="24"/>
          <w:lang w:val="zh-CN"/>
        </w:rPr>
        <w:t>四、招标内容：</w:t>
      </w:r>
      <w:r w:rsidRPr="007D4AA6">
        <w:rPr>
          <w:rFonts w:ascii="宋体" w:hAnsi="宋体" w:cs="宋体" w:hint="eastAsia"/>
          <w:kern w:val="0"/>
          <w:sz w:val="24"/>
          <w:u w:val="single"/>
        </w:rPr>
        <w:t>项目预算造价</w:t>
      </w:r>
      <w:r w:rsidR="0056168B" w:rsidRPr="007D4AA6">
        <w:rPr>
          <w:rFonts w:ascii="宋体" w:hAnsi="宋体" w:hint="eastAsia"/>
          <w:sz w:val="24"/>
          <w:u w:val="single"/>
        </w:rPr>
        <w:t>77.36万</w:t>
      </w:r>
      <w:r w:rsidR="0056168B" w:rsidRPr="007D4AA6">
        <w:rPr>
          <w:rFonts w:ascii="宋体" w:hAnsi="宋体" w:cs="宋体" w:hint="eastAsia"/>
          <w:sz w:val="24"/>
          <w:u w:val="single"/>
          <w:lang w:val="zh-CN"/>
        </w:rPr>
        <w:t>元</w:t>
      </w:r>
      <w:r w:rsidRPr="007D4AA6">
        <w:rPr>
          <w:rFonts w:ascii="宋体" w:hAnsi="宋体" w:cs="宋体" w:hint="eastAsia"/>
          <w:kern w:val="0"/>
          <w:sz w:val="24"/>
          <w:u w:val="single"/>
        </w:rPr>
        <w:t>（含税费）。详见招标文件及工程量清单、招标图纸和有关资料及说明</w:t>
      </w:r>
      <w:r w:rsidRPr="007D4AA6">
        <w:rPr>
          <w:rFonts w:ascii="宋体" w:hAnsi="宋体" w:cs="宋体" w:hint="eastAsia"/>
          <w:kern w:val="0"/>
          <w:sz w:val="24"/>
        </w:rPr>
        <w:t>。</w:t>
      </w:r>
    </w:p>
    <w:p w:rsidR="001C6AB1" w:rsidRPr="007D4AA6" w:rsidRDefault="006423A7">
      <w:pPr>
        <w:widowControl/>
        <w:adjustRightInd w:val="0"/>
        <w:snapToGrid w:val="0"/>
        <w:spacing w:line="360" w:lineRule="auto"/>
        <w:ind w:firstLine="420"/>
        <w:jc w:val="left"/>
        <w:rPr>
          <w:rFonts w:ascii="宋体" w:hAnsi="宋体" w:cs="宋体"/>
          <w:sz w:val="24"/>
        </w:rPr>
      </w:pPr>
      <w:r w:rsidRPr="007D4AA6">
        <w:rPr>
          <w:rFonts w:ascii="宋体" w:hAnsi="宋体" w:cs="宋体" w:hint="eastAsia"/>
          <w:kern w:val="0"/>
          <w:sz w:val="24"/>
        </w:rPr>
        <w:t>五、建设地点：</w:t>
      </w:r>
      <w:r w:rsidR="0056168B" w:rsidRPr="007D4AA6">
        <w:rPr>
          <w:rFonts w:hAnsi="宋体" w:hint="eastAsia"/>
          <w:sz w:val="24"/>
          <w:u w:val="single"/>
        </w:rPr>
        <w:t>宁西工业区</w:t>
      </w:r>
    </w:p>
    <w:p w:rsidR="001C6AB1" w:rsidRPr="007D4AA6" w:rsidRDefault="006423A7">
      <w:pPr>
        <w:widowControl/>
        <w:adjustRightInd w:val="0"/>
        <w:snapToGrid w:val="0"/>
        <w:spacing w:line="360" w:lineRule="auto"/>
        <w:ind w:firstLine="420"/>
        <w:jc w:val="left"/>
        <w:rPr>
          <w:rFonts w:ascii="宋体" w:hAnsi="宋体" w:cs="宋体"/>
          <w:sz w:val="24"/>
        </w:rPr>
      </w:pPr>
      <w:r w:rsidRPr="007D4AA6">
        <w:rPr>
          <w:rFonts w:ascii="宋体" w:hAnsi="宋体" w:cs="宋体" w:hint="eastAsia"/>
          <w:kern w:val="0"/>
          <w:sz w:val="24"/>
        </w:rPr>
        <w:t>六、工期：自</w:t>
      </w:r>
      <w:r w:rsidRPr="007D4AA6">
        <w:rPr>
          <w:rFonts w:ascii="宋体" w:hAnsi="宋体" w:cs="宋体" w:hint="eastAsia"/>
          <w:kern w:val="0"/>
          <w:sz w:val="24"/>
          <w:u w:val="single"/>
        </w:rPr>
        <w:t>招标人通知中标人进场之日起30天内，</w:t>
      </w:r>
      <w:r w:rsidRPr="007D4AA6">
        <w:rPr>
          <w:rFonts w:ascii="宋体" w:hAnsi="宋体" w:cs="宋体" w:hint="eastAsia"/>
          <w:kern w:val="0"/>
          <w:sz w:val="24"/>
        </w:rPr>
        <w:t>计划开工日期</w:t>
      </w:r>
      <w:r w:rsidRPr="007D4AA6">
        <w:rPr>
          <w:rFonts w:ascii="宋体" w:hAnsi="宋体" w:cs="宋体" w:hint="eastAsia"/>
          <w:kern w:val="0"/>
          <w:sz w:val="24"/>
          <w:u w:val="single"/>
        </w:rPr>
        <w:t xml:space="preserve">暂定为2018年 </w:t>
      </w:r>
      <w:r w:rsidR="00322258" w:rsidRPr="007D4AA6">
        <w:rPr>
          <w:rFonts w:ascii="宋体" w:hAnsi="宋体" w:cs="宋体" w:hint="eastAsia"/>
          <w:kern w:val="0"/>
          <w:sz w:val="24"/>
          <w:u w:val="single"/>
        </w:rPr>
        <w:t>11</w:t>
      </w:r>
      <w:r w:rsidRPr="007D4AA6">
        <w:rPr>
          <w:rFonts w:ascii="宋体" w:hAnsi="宋体" w:cs="宋体" w:hint="eastAsia"/>
          <w:kern w:val="0"/>
          <w:sz w:val="24"/>
          <w:u w:val="single"/>
        </w:rPr>
        <w:t xml:space="preserve"> 月</w:t>
      </w:r>
    </w:p>
    <w:p w:rsidR="001C6AB1" w:rsidRPr="007D4AA6" w:rsidRDefault="0056168B">
      <w:pPr>
        <w:widowControl/>
        <w:adjustRightInd w:val="0"/>
        <w:snapToGrid w:val="0"/>
        <w:spacing w:line="360" w:lineRule="auto"/>
        <w:ind w:firstLine="422"/>
        <w:jc w:val="left"/>
        <w:rPr>
          <w:rFonts w:ascii="宋体" w:hAnsi="宋体" w:cs="宋体"/>
          <w:b/>
          <w:sz w:val="24"/>
        </w:rPr>
      </w:pPr>
      <w:r w:rsidRPr="007D4AA6">
        <w:rPr>
          <w:rFonts w:ascii="宋体" w:hAnsi="宋体" w:cs="宋体" w:hint="eastAsia"/>
          <w:b/>
          <w:kern w:val="0"/>
          <w:sz w:val="24"/>
        </w:rPr>
        <w:t>七</w:t>
      </w:r>
      <w:r w:rsidR="006423A7" w:rsidRPr="007D4AA6">
        <w:rPr>
          <w:rFonts w:ascii="宋体" w:hAnsi="宋体" w:cs="宋体" w:hint="eastAsia"/>
          <w:b/>
          <w:kern w:val="0"/>
          <w:sz w:val="24"/>
        </w:rPr>
        <w:t>．投标</w:t>
      </w:r>
      <w:r w:rsidR="006423A7" w:rsidRPr="007D4AA6">
        <w:rPr>
          <w:rFonts w:ascii="宋体" w:hAnsi="宋体" w:cs="宋体" w:hint="eastAsia"/>
          <w:b/>
          <w:sz w:val="24"/>
          <w:lang w:val="zh-CN"/>
        </w:rPr>
        <w:t>人合格条件：</w:t>
      </w:r>
    </w:p>
    <w:p w:rsidR="001C6AB1" w:rsidRPr="007D4AA6" w:rsidRDefault="006423A7">
      <w:pPr>
        <w:widowControl/>
        <w:adjustRightInd w:val="0"/>
        <w:snapToGrid w:val="0"/>
        <w:spacing w:line="360" w:lineRule="auto"/>
        <w:ind w:firstLine="420"/>
        <w:jc w:val="left"/>
        <w:rPr>
          <w:rFonts w:ascii="宋体" w:hAnsi="宋体" w:cs="宋体"/>
          <w:sz w:val="24"/>
        </w:rPr>
      </w:pPr>
      <w:r w:rsidRPr="007D4AA6">
        <w:rPr>
          <w:rFonts w:ascii="宋体" w:hAnsi="宋体" w:cs="宋体" w:hint="eastAsia"/>
          <w:kern w:val="0"/>
          <w:sz w:val="24"/>
        </w:rPr>
        <w:t>1、投标人具有独立法人资格，持有工商行政管理部门核发的法人营业执照，按国家法律经营；</w:t>
      </w:r>
    </w:p>
    <w:p w:rsidR="001C6AB1" w:rsidRPr="007D4AA6" w:rsidRDefault="006423A7">
      <w:pPr>
        <w:widowControl/>
        <w:adjustRightInd w:val="0"/>
        <w:snapToGrid w:val="0"/>
        <w:spacing w:line="360" w:lineRule="auto"/>
        <w:ind w:firstLine="420"/>
        <w:jc w:val="left"/>
        <w:rPr>
          <w:rFonts w:ascii="宋体" w:hAnsi="宋体" w:cs="宋体"/>
          <w:sz w:val="24"/>
        </w:rPr>
      </w:pPr>
      <w:r w:rsidRPr="007D4AA6">
        <w:rPr>
          <w:rFonts w:ascii="宋体" w:hAnsi="宋体" w:cs="宋体" w:hint="eastAsia"/>
          <w:kern w:val="0"/>
          <w:sz w:val="24"/>
        </w:rPr>
        <w:t>2、投标人具有有效的企业法定代表人证明书和法定代表人授权委托书；</w:t>
      </w:r>
    </w:p>
    <w:p w:rsidR="001C6AB1" w:rsidRPr="007D4AA6" w:rsidRDefault="006423A7">
      <w:pPr>
        <w:widowControl/>
        <w:adjustRightInd w:val="0"/>
        <w:snapToGrid w:val="0"/>
        <w:spacing w:line="360" w:lineRule="auto"/>
        <w:ind w:firstLine="420"/>
        <w:jc w:val="left"/>
        <w:rPr>
          <w:rFonts w:ascii="宋体" w:hAnsi="宋体" w:cs="宋体"/>
          <w:sz w:val="24"/>
        </w:rPr>
      </w:pPr>
      <w:r w:rsidRPr="007D4AA6">
        <w:rPr>
          <w:rFonts w:ascii="宋体" w:hAnsi="宋体" w:cs="宋体" w:hint="eastAsia"/>
          <w:kern w:val="0"/>
          <w:sz w:val="24"/>
        </w:rPr>
        <w:t>3、</w:t>
      </w:r>
      <w:r w:rsidRPr="007D4AA6">
        <w:rPr>
          <w:rFonts w:ascii="宋体" w:hAnsi="宋体" w:cs="宋体" w:hint="eastAsia"/>
          <w:sz w:val="24"/>
        </w:rPr>
        <w:t>投标人</w:t>
      </w:r>
      <w:r w:rsidRPr="007D4AA6">
        <w:rPr>
          <w:rFonts w:hint="eastAsia"/>
          <w:sz w:val="24"/>
        </w:rPr>
        <w:t>具备建设行政主管部门颁发的建设工程质量检测机构资质证书（检测范围：须覆盖见证取样检测、主体结构工程现场检测），且证书在有效期内；</w:t>
      </w:r>
    </w:p>
    <w:p w:rsidR="001C6AB1" w:rsidRPr="007D4AA6" w:rsidRDefault="006423A7">
      <w:pPr>
        <w:widowControl/>
        <w:adjustRightInd w:val="0"/>
        <w:snapToGrid w:val="0"/>
        <w:spacing w:line="360" w:lineRule="auto"/>
        <w:ind w:firstLine="420"/>
        <w:jc w:val="left"/>
        <w:rPr>
          <w:sz w:val="24"/>
        </w:rPr>
      </w:pPr>
      <w:r w:rsidRPr="007D4AA6">
        <w:rPr>
          <w:rFonts w:ascii="宋体" w:hAnsi="宋体" w:cs="宋体" w:hint="eastAsia"/>
          <w:kern w:val="0"/>
          <w:sz w:val="24"/>
        </w:rPr>
        <w:t>4、</w:t>
      </w:r>
      <w:r w:rsidRPr="007D4AA6">
        <w:rPr>
          <w:rFonts w:hint="eastAsia"/>
          <w:sz w:val="24"/>
        </w:rPr>
        <w:t>投标单位具有质量技术监督部门颁发的</w:t>
      </w:r>
      <w:r w:rsidRPr="007D4AA6">
        <w:rPr>
          <w:rFonts w:hint="eastAsia"/>
          <w:sz w:val="24"/>
        </w:rPr>
        <w:t>CMA</w:t>
      </w:r>
      <w:r w:rsidRPr="007D4AA6">
        <w:rPr>
          <w:rFonts w:hint="eastAsia"/>
          <w:sz w:val="24"/>
        </w:rPr>
        <w:t>计量认证合格证书（认证范围须覆盖本次招标的主要内容：地基与基础工程检测和和主体结构工程现场检测的内容），且计量认证证书需在有效期内；</w:t>
      </w:r>
    </w:p>
    <w:p w:rsidR="001C6AB1" w:rsidRPr="007D4AA6" w:rsidRDefault="006423A7">
      <w:pPr>
        <w:widowControl/>
        <w:adjustRightInd w:val="0"/>
        <w:snapToGrid w:val="0"/>
        <w:spacing w:line="360" w:lineRule="auto"/>
        <w:ind w:firstLine="420"/>
        <w:jc w:val="left"/>
        <w:rPr>
          <w:sz w:val="24"/>
        </w:rPr>
      </w:pPr>
      <w:r w:rsidRPr="007D4AA6">
        <w:rPr>
          <w:rFonts w:hint="eastAsia"/>
          <w:sz w:val="24"/>
        </w:rPr>
        <w:t>5</w:t>
      </w:r>
      <w:r w:rsidRPr="007D4AA6">
        <w:rPr>
          <w:rFonts w:hint="eastAsia"/>
          <w:sz w:val="24"/>
        </w:rPr>
        <w:t>、申请人在广州市住房和城乡建设委员会建立企业诚信档案；</w:t>
      </w:r>
    </w:p>
    <w:p w:rsidR="001C6AB1" w:rsidRPr="007D4AA6" w:rsidRDefault="006423A7">
      <w:pPr>
        <w:widowControl/>
        <w:adjustRightInd w:val="0"/>
        <w:snapToGrid w:val="0"/>
        <w:spacing w:line="360" w:lineRule="auto"/>
        <w:ind w:firstLine="420"/>
        <w:jc w:val="left"/>
        <w:rPr>
          <w:sz w:val="24"/>
        </w:rPr>
      </w:pPr>
      <w:r w:rsidRPr="007D4AA6">
        <w:rPr>
          <w:rFonts w:hint="eastAsia"/>
          <w:sz w:val="24"/>
        </w:rPr>
        <w:t>6</w:t>
      </w:r>
      <w:r w:rsidRPr="007D4AA6">
        <w:rPr>
          <w:rFonts w:hint="eastAsia"/>
          <w:sz w:val="24"/>
        </w:rPr>
        <w:t>、投标人须是“广州市建设工程质量检测监管信息网联网检测企业名单”中的和已纳入广州市住房和城乡建设委员会建设工程检测机构诚信综合评价体系的企业，提供证明文件或网上查询结果打印页面；</w:t>
      </w:r>
    </w:p>
    <w:p w:rsidR="001C6AB1" w:rsidRPr="007D4AA6" w:rsidRDefault="006423A7">
      <w:pPr>
        <w:widowControl/>
        <w:adjustRightInd w:val="0"/>
        <w:snapToGrid w:val="0"/>
        <w:spacing w:line="360" w:lineRule="auto"/>
        <w:ind w:firstLine="420"/>
        <w:jc w:val="left"/>
        <w:rPr>
          <w:rFonts w:ascii="宋体" w:hAnsi="宋体" w:cs="宋体"/>
          <w:sz w:val="24"/>
        </w:rPr>
      </w:pPr>
      <w:r w:rsidRPr="007D4AA6">
        <w:rPr>
          <w:rFonts w:hint="eastAsia"/>
          <w:sz w:val="24"/>
        </w:rPr>
        <w:t>7</w:t>
      </w:r>
      <w:r w:rsidRPr="007D4AA6">
        <w:rPr>
          <w:rFonts w:hint="eastAsia"/>
          <w:sz w:val="24"/>
        </w:rPr>
        <w:t>、</w:t>
      </w:r>
      <w:r w:rsidRPr="007D4AA6">
        <w:rPr>
          <w:rFonts w:ascii="宋体" w:hAnsi="宋体" w:cs="宋体" w:hint="eastAsia"/>
          <w:sz w:val="24"/>
        </w:rPr>
        <w:t>拟委派项目负责人要求具备工程类中级或以上技术职称；</w:t>
      </w:r>
    </w:p>
    <w:p w:rsidR="001C6AB1" w:rsidRPr="007D4AA6" w:rsidRDefault="008A79F5">
      <w:pPr>
        <w:widowControl/>
        <w:adjustRightInd w:val="0"/>
        <w:snapToGrid w:val="0"/>
        <w:spacing w:line="360" w:lineRule="auto"/>
        <w:ind w:firstLine="420"/>
        <w:jc w:val="left"/>
        <w:rPr>
          <w:rFonts w:ascii="宋体" w:hAnsi="宋体" w:cs="宋体"/>
          <w:sz w:val="24"/>
        </w:rPr>
      </w:pPr>
      <w:r w:rsidRPr="007D4AA6">
        <w:rPr>
          <w:rFonts w:ascii="宋体" w:hAnsi="宋体" w:cs="宋体" w:hint="eastAsia"/>
          <w:sz w:val="24"/>
        </w:rPr>
        <w:t>八</w:t>
      </w:r>
      <w:r w:rsidR="006423A7" w:rsidRPr="007D4AA6">
        <w:rPr>
          <w:rFonts w:ascii="宋体" w:hAnsi="宋体" w:cs="宋体" w:hint="eastAsia"/>
          <w:sz w:val="24"/>
        </w:rPr>
        <w:t>、符合资格的投标人</w:t>
      </w:r>
      <w:r w:rsidR="006423A7" w:rsidRPr="007D4AA6">
        <w:rPr>
          <w:rFonts w:ascii="宋体" w:hAnsi="宋体" w:cs="宋体" w:hint="eastAsia"/>
          <w:kern w:val="0"/>
          <w:sz w:val="24"/>
        </w:rPr>
        <w:t>有投标意向</w:t>
      </w:r>
      <w:r w:rsidR="006423A7" w:rsidRPr="007D4AA6">
        <w:rPr>
          <w:rFonts w:ascii="宋体" w:hAnsi="宋体" w:cs="宋体" w:hint="eastAsia"/>
          <w:sz w:val="24"/>
        </w:rPr>
        <w:t>应当在2018年</w:t>
      </w:r>
      <w:r w:rsidR="00322258" w:rsidRPr="007D4AA6">
        <w:rPr>
          <w:rFonts w:ascii="宋体" w:hAnsi="宋体" w:cs="宋体" w:hint="eastAsia"/>
          <w:sz w:val="24"/>
        </w:rPr>
        <w:t xml:space="preserve">11 </w:t>
      </w:r>
      <w:r w:rsidR="006423A7" w:rsidRPr="007D4AA6">
        <w:rPr>
          <w:rFonts w:ascii="宋体" w:hAnsi="宋体" w:cs="宋体" w:hint="eastAsia"/>
          <w:sz w:val="24"/>
        </w:rPr>
        <w:t xml:space="preserve">月 </w:t>
      </w:r>
      <w:r w:rsidR="00322258" w:rsidRPr="007D4AA6">
        <w:rPr>
          <w:rFonts w:ascii="宋体" w:hAnsi="宋体" w:cs="宋体" w:hint="eastAsia"/>
          <w:sz w:val="24"/>
        </w:rPr>
        <w:t>15</w:t>
      </w:r>
      <w:r w:rsidR="006423A7" w:rsidRPr="007D4AA6">
        <w:rPr>
          <w:rFonts w:ascii="宋体" w:hAnsi="宋体" w:cs="宋体" w:hint="eastAsia"/>
          <w:sz w:val="24"/>
        </w:rPr>
        <w:t xml:space="preserve"> 日至 2018年</w:t>
      </w:r>
      <w:r w:rsidR="00322258" w:rsidRPr="007D4AA6">
        <w:rPr>
          <w:rFonts w:ascii="宋体" w:hAnsi="宋体" w:cs="宋体" w:hint="eastAsia"/>
          <w:sz w:val="24"/>
        </w:rPr>
        <w:t xml:space="preserve">11 </w:t>
      </w:r>
      <w:r w:rsidR="006423A7" w:rsidRPr="007D4AA6">
        <w:rPr>
          <w:rFonts w:ascii="宋体" w:hAnsi="宋体" w:cs="宋体" w:hint="eastAsia"/>
          <w:sz w:val="24"/>
        </w:rPr>
        <w:t xml:space="preserve">月 </w:t>
      </w:r>
      <w:r w:rsidR="00322258" w:rsidRPr="007D4AA6">
        <w:rPr>
          <w:rFonts w:ascii="宋体" w:hAnsi="宋体" w:cs="宋体" w:hint="eastAsia"/>
          <w:sz w:val="24"/>
        </w:rPr>
        <w:t>20</w:t>
      </w:r>
      <w:r w:rsidR="006423A7" w:rsidRPr="007D4AA6">
        <w:rPr>
          <w:rFonts w:ascii="宋体" w:hAnsi="宋体" w:cs="宋体" w:hint="eastAsia"/>
          <w:sz w:val="24"/>
        </w:rPr>
        <w:t xml:space="preserve"> 日（节假日除外）9:00至11:00，14:00至16:30(北京时间)到</w:t>
      </w:r>
      <w:r w:rsidR="006423A7" w:rsidRPr="007D4AA6">
        <w:rPr>
          <w:rFonts w:ascii="宋体" w:hAnsi="宋体" w:cs="宋体" w:hint="eastAsia"/>
          <w:kern w:val="0"/>
          <w:sz w:val="24"/>
          <w:u w:val="single"/>
        </w:rPr>
        <w:t>广州市黄埔区萝岗奥园广场H3栋1820房</w:t>
      </w:r>
      <w:r w:rsidR="006423A7" w:rsidRPr="007D4AA6">
        <w:rPr>
          <w:rFonts w:ascii="宋体" w:hAnsi="宋体" w:cs="宋体" w:hint="eastAsia"/>
          <w:sz w:val="24"/>
        </w:rPr>
        <w:t>购买招标文件，招标文件每套售价为人民币200元</w:t>
      </w:r>
      <w:r w:rsidR="006423A7" w:rsidRPr="007D4AA6">
        <w:rPr>
          <w:rFonts w:ascii="宋体" w:hAnsi="宋体" w:cs="宋体" w:hint="eastAsia"/>
          <w:kern w:val="0"/>
          <w:sz w:val="24"/>
        </w:rPr>
        <w:t>。本工程的资料不接受邮寄，</w:t>
      </w:r>
      <w:r w:rsidR="006423A7" w:rsidRPr="007D4AA6">
        <w:rPr>
          <w:rFonts w:ascii="宋体" w:hAnsi="宋体" w:cs="宋体" w:hint="eastAsia"/>
          <w:sz w:val="24"/>
        </w:rPr>
        <w:t>售后不退。</w:t>
      </w:r>
    </w:p>
    <w:p w:rsidR="001C6AB1" w:rsidRPr="007D4AA6" w:rsidRDefault="006423A7">
      <w:pPr>
        <w:adjustRightInd w:val="0"/>
        <w:snapToGrid w:val="0"/>
        <w:spacing w:line="360" w:lineRule="auto"/>
        <w:ind w:firstLineChars="210" w:firstLine="504"/>
        <w:rPr>
          <w:rFonts w:ascii="宋体" w:hAnsi="宋体" w:cs="宋体"/>
          <w:sz w:val="24"/>
        </w:rPr>
      </w:pPr>
      <w:r w:rsidRPr="007D4AA6">
        <w:rPr>
          <w:rFonts w:ascii="宋体" w:hAnsi="宋体" w:cs="宋体" w:hint="eastAsia"/>
          <w:sz w:val="24"/>
        </w:rPr>
        <w:t>购买招标文件时，提供以下证明文件（加盖公章）：</w:t>
      </w:r>
    </w:p>
    <w:p w:rsidR="001C6AB1" w:rsidRPr="007D4AA6" w:rsidRDefault="006423A7">
      <w:pPr>
        <w:adjustRightInd w:val="0"/>
        <w:snapToGrid w:val="0"/>
        <w:spacing w:line="360" w:lineRule="auto"/>
        <w:ind w:firstLineChars="210" w:firstLine="504"/>
        <w:rPr>
          <w:rFonts w:ascii="宋体" w:hAnsi="宋体" w:cs="宋体"/>
          <w:sz w:val="24"/>
        </w:rPr>
      </w:pPr>
      <w:r w:rsidRPr="007D4AA6">
        <w:rPr>
          <w:rFonts w:ascii="宋体" w:hAnsi="宋体" w:cs="宋体" w:hint="eastAsia"/>
          <w:sz w:val="24"/>
        </w:rPr>
        <w:t>1、法定代表人证明书及授权委托证明书原件（被授权人提供身份证原件核对）；</w:t>
      </w:r>
    </w:p>
    <w:p w:rsidR="001C6AB1" w:rsidRPr="007D4AA6" w:rsidRDefault="006423A7">
      <w:pPr>
        <w:adjustRightInd w:val="0"/>
        <w:snapToGrid w:val="0"/>
        <w:spacing w:line="360" w:lineRule="auto"/>
        <w:ind w:firstLineChars="210" w:firstLine="504"/>
        <w:rPr>
          <w:rFonts w:ascii="宋体" w:hAnsi="宋体" w:cs="宋体"/>
          <w:sz w:val="24"/>
        </w:rPr>
      </w:pPr>
      <w:r w:rsidRPr="007D4AA6">
        <w:rPr>
          <w:rFonts w:ascii="宋体" w:hAnsi="宋体" w:cs="宋体" w:hint="eastAsia"/>
          <w:sz w:val="24"/>
        </w:rPr>
        <w:lastRenderedPageBreak/>
        <w:t>2、通过年检的营业执照副本、税务登记证副本（国税、地税）、组织机构代码证副本的复印件，或三证合一的营业执照的复印件；</w:t>
      </w:r>
    </w:p>
    <w:p w:rsidR="001C6AB1" w:rsidRPr="007D4AA6" w:rsidRDefault="006423A7">
      <w:pPr>
        <w:adjustRightInd w:val="0"/>
        <w:snapToGrid w:val="0"/>
        <w:spacing w:line="360" w:lineRule="auto"/>
        <w:ind w:firstLineChars="210" w:firstLine="504"/>
        <w:rPr>
          <w:rFonts w:ascii="宋体" w:hAnsi="宋体" w:cs="宋体"/>
          <w:sz w:val="24"/>
        </w:rPr>
      </w:pPr>
      <w:r w:rsidRPr="007D4AA6">
        <w:rPr>
          <w:rFonts w:ascii="宋体" w:hAnsi="宋体" w:cs="宋体" w:hint="eastAsia"/>
          <w:sz w:val="24"/>
        </w:rPr>
        <w:t>3、建设行政主管部门颁发的企业资质证书及安全生产许可证的复印件；</w:t>
      </w:r>
    </w:p>
    <w:p w:rsidR="001C6AB1" w:rsidRPr="007D4AA6" w:rsidRDefault="006423A7">
      <w:pPr>
        <w:adjustRightInd w:val="0"/>
        <w:snapToGrid w:val="0"/>
        <w:spacing w:line="360" w:lineRule="auto"/>
        <w:ind w:firstLineChars="210" w:firstLine="504"/>
        <w:rPr>
          <w:rFonts w:ascii="宋体" w:hAnsi="宋体" w:cs="宋体"/>
          <w:sz w:val="24"/>
        </w:rPr>
      </w:pPr>
      <w:r w:rsidRPr="007D4AA6">
        <w:rPr>
          <w:rFonts w:ascii="宋体" w:hAnsi="宋体" w:cs="宋体" w:hint="eastAsia"/>
          <w:sz w:val="24"/>
        </w:rPr>
        <w:t>4、项目负责人相关专业工程师及以上的技术职称资格的复印件。</w:t>
      </w:r>
    </w:p>
    <w:p w:rsidR="001C6AB1" w:rsidRPr="007D4AA6" w:rsidRDefault="008A79F5">
      <w:pPr>
        <w:widowControl/>
        <w:adjustRightInd w:val="0"/>
        <w:snapToGrid w:val="0"/>
        <w:spacing w:line="360" w:lineRule="auto"/>
        <w:ind w:firstLine="420"/>
        <w:jc w:val="left"/>
        <w:rPr>
          <w:rFonts w:ascii="宋体" w:hAnsi="宋体" w:cs="宋体"/>
          <w:sz w:val="24"/>
        </w:rPr>
      </w:pPr>
      <w:r w:rsidRPr="007D4AA6">
        <w:rPr>
          <w:rFonts w:ascii="宋体" w:hAnsi="宋体" w:cs="宋体" w:hint="eastAsia"/>
          <w:kern w:val="0"/>
          <w:sz w:val="24"/>
        </w:rPr>
        <w:t>九</w:t>
      </w:r>
      <w:r w:rsidR="006423A7" w:rsidRPr="007D4AA6">
        <w:rPr>
          <w:rFonts w:ascii="宋体" w:hAnsi="宋体" w:cs="宋体" w:hint="eastAsia"/>
          <w:kern w:val="0"/>
          <w:sz w:val="24"/>
        </w:rPr>
        <w:t>、本项目不需提交投标保证金。</w:t>
      </w:r>
    </w:p>
    <w:p w:rsidR="001C6AB1" w:rsidRPr="007D4AA6" w:rsidRDefault="00DD5C43">
      <w:pPr>
        <w:widowControl/>
        <w:adjustRightInd w:val="0"/>
        <w:snapToGrid w:val="0"/>
        <w:spacing w:line="360" w:lineRule="auto"/>
        <w:ind w:firstLine="420"/>
        <w:jc w:val="left"/>
        <w:rPr>
          <w:rFonts w:ascii="宋体" w:hAnsi="宋体" w:cs="宋体"/>
          <w:kern w:val="0"/>
          <w:sz w:val="24"/>
        </w:rPr>
      </w:pPr>
      <w:r w:rsidRPr="007D4AA6">
        <w:rPr>
          <w:rFonts w:ascii="宋体" w:hAnsi="宋体" w:cs="宋体" w:hint="eastAsia"/>
          <w:kern w:val="0"/>
          <w:sz w:val="24"/>
        </w:rPr>
        <w:t>十</w:t>
      </w:r>
      <w:r w:rsidR="006423A7" w:rsidRPr="007D4AA6">
        <w:rPr>
          <w:rFonts w:ascii="宋体" w:hAnsi="宋体" w:cs="宋体" w:hint="eastAsia"/>
          <w:kern w:val="0"/>
          <w:sz w:val="24"/>
        </w:rPr>
        <w:t>、</w:t>
      </w:r>
      <w:r w:rsidR="006423A7" w:rsidRPr="007D4AA6">
        <w:rPr>
          <w:rFonts w:ascii="宋体" w:hAnsi="宋体" w:cs="宋体" w:hint="eastAsia"/>
          <w:sz w:val="24"/>
        </w:rPr>
        <w:t>投标截止时间（北京时间）：</w:t>
      </w:r>
      <w:r w:rsidR="006423A7" w:rsidRPr="007D4AA6">
        <w:rPr>
          <w:rFonts w:ascii="宋体" w:hAnsi="宋体" w:cs="宋体" w:hint="eastAsia"/>
          <w:kern w:val="0"/>
          <w:sz w:val="24"/>
        </w:rPr>
        <w:t>2</w:t>
      </w:r>
      <w:r w:rsidR="006423A7" w:rsidRPr="007D4AA6">
        <w:rPr>
          <w:rFonts w:ascii="宋体" w:hAnsi="宋体" w:cs="宋体" w:hint="eastAsia"/>
          <w:kern w:val="0"/>
          <w:sz w:val="24"/>
          <w:u w:val="single"/>
        </w:rPr>
        <w:t xml:space="preserve">018年 </w:t>
      </w:r>
      <w:r w:rsidR="00322258" w:rsidRPr="007D4AA6">
        <w:rPr>
          <w:rFonts w:ascii="宋体" w:hAnsi="宋体" w:cs="宋体" w:hint="eastAsia"/>
          <w:kern w:val="0"/>
          <w:sz w:val="24"/>
          <w:u w:val="single"/>
        </w:rPr>
        <w:t>11</w:t>
      </w:r>
      <w:r w:rsidR="006423A7" w:rsidRPr="007D4AA6">
        <w:rPr>
          <w:rFonts w:ascii="宋体" w:hAnsi="宋体" w:cs="宋体" w:hint="eastAsia"/>
          <w:kern w:val="0"/>
          <w:sz w:val="24"/>
          <w:u w:val="single"/>
        </w:rPr>
        <w:t xml:space="preserve"> 月 </w:t>
      </w:r>
      <w:r w:rsidR="00322258" w:rsidRPr="007D4AA6">
        <w:rPr>
          <w:rFonts w:ascii="宋体" w:hAnsi="宋体" w:cs="宋体" w:hint="eastAsia"/>
          <w:kern w:val="0"/>
          <w:sz w:val="24"/>
          <w:u w:val="single"/>
        </w:rPr>
        <w:t>21</w:t>
      </w:r>
      <w:r w:rsidR="006423A7" w:rsidRPr="007D4AA6">
        <w:rPr>
          <w:rFonts w:ascii="宋体" w:hAnsi="宋体" w:cs="宋体" w:hint="eastAsia"/>
          <w:kern w:val="0"/>
          <w:sz w:val="24"/>
          <w:u w:val="single"/>
        </w:rPr>
        <w:t xml:space="preserve"> 日14时30分</w:t>
      </w:r>
      <w:r w:rsidR="006423A7" w:rsidRPr="007D4AA6">
        <w:rPr>
          <w:rFonts w:ascii="宋体" w:hAnsi="宋体" w:cs="宋体" w:hint="eastAsia"/>
          <w:kern w:val="0"/>
          <w:sz w:val="24"/>
        </w:rPr>
        <w:t>正。</w:t>
      </w:r>
    </w:p>
    <w:p w:rsidR="001C6AB1" w:rsidRPr="007D4AA6" w:rsidRDefault="00DD5C43">
      <w:pPr>
        <w:widowControl/>
        <w:adjustRightInd w:val="0"/>
        <w:snapToGrid w:val="0"/>
        <w:spacing w:line="360" w:lineRule="auto"/>
        <w:ind w:firstLine="420"/>
        <w:jc w:val="left"/>
        <w:rPr>
          <w:rFonts w:ascii="宋体" w:hAnsi="宋体" w:cs="宋体"/>
          <w:sz w:val="24"/>
        </w:rPr>
      </w:pPr>
      <w:r w:rsidRPr="007D4AA6">
        <w:rPr>
          <w:rFonts w:ascii="宋体" w:hAnsi="宋体" w:cs="宋体" w:hint="eastAsia"/>
          <w:sz w:val="24"/>
        </w:rPr>
        <w:t>十一</w:t>
      </w:r>
      <w:r w:rsidR="006423A7" w:rsidRPr="007D4AA6">
        <w:rPr>
          <w:rFonts w:ascii="宋体" w:hAnsi="宋体" w:cs="宋体" w:hint="eastAsia"/>
          <w:sz w:val="24"/>
        </w:rPr>
        <w:t>、投标文件送达地点(投标地址)：</w:t>
      </w:r>
      <w:r w:rsidR="006423A7" w:rsidRPr="007D4AA6">
        <w:rPr>
          <w:rFonts w:ascii="宋体" w:hAnsi="宋体" w:cs="宋体" w:hint="eastAsia"/>
          <w:kern w:val="0"/>
          <w:sz w:val="24"/>
          <w:u w:val="single"/>
        </w:rPr>
        <w:t>广州市黄埔区萝岗奥园广场H3栋1820房</w:t>
      </w:r>
      <w:r w:rsidR="006423A7" w:rsidRPr="007D4AA6">
        <w:rPr>
          <w:rFonts w:ascii="宋体" w:hAnsi="宋体" w:cs="宋体" w:hint="eastAsia"/>
          <w:kern w:val="0"/>
          <w:sz w:val="24"/>
        </w:rPr>
        <w:t>。逾期送达的或不符合规定的投标文件将被拒绝。</w:t>
      </w:r>
    </w:p>
    <w:p w:rsidR="001C6AB1" w:rsidRPr="007D4AA6" w:rsidRDefault="00DD5C43">
      <w:pPr>
        <w:widowControl/>
        <w:adjustRightInd w:val="0"/>
        <w:snapToGrid w:val="0"/>
        <w:spacing w:line="360" w:lineRule="auto"/>
        <w:ind w:firstLine="420"/>
        <w:jc w:val="left"/>
        <w:rPr>
          <w:rFonts w:ascii="宋体" w:hAnsi="宋体" w:cs="宋体"/>
          <w:sz w:val="24"/>
        </w:rPr>
      </w:pPr>
      <w:r w:rsidRPr="007D4AA6">
        <w:rPr>
          <w:rFonts w:ascii="宋体" w:hAnsi="宋体" w:cs="宋体" w:hint="eastAsia"/>
          <w:kern w:val="0"/>
          <w:sz w:val="24"/>
        </w:rPr>
        <w:t>十二</w:t>
      </w:r>
      <w:r w:rsidR="006423A7" w:rsidRPr="007D4AA6">
        <w:rPr>
          <w:rFonts w:ascii="宋体" w:hAnsi="宋体" w:cs="宋体" w:hint="eastAsia"/>
          <w:kern w:val="0"/>
          <w:sz w:val="24"/>
        </w:rPr>
        <w:t>、本招标项目的开标会将于上述投标截止时间的同一时间在</w:t>
      </w:r>
      <w:r w:rsidR="006423A7" w:rsidRPr="007D4AA6">
        <w:rPr>
          <w:rFonts w:ascii="宋体" w:hAnsi="宋体" w:cs="宋体" w:hint="eastAsia"/>
          <w:kern w:val="0"/>
          <w:sz w:val="24"/>
          <w:u w:val="single"/>
        </w:rPr>
        <w:t>广州市黄埔区萝岗奥园广场H3栋1820房</w:t>
      </w:r>
      <w:r w:rsidR="006423A7" w:rsidRPr="007D4AA6">
        <w:rPr>
          <w:rFonts w:ascii="宋体" w:hAnsi="宋体" w:cs="宋体" w:hint="eastAsia"/>
          <w:kern w:val="0"/>
          <w:sz w:val="24"/>
        </w:rPr>
        <w:t>公开进行，投标人的法定代表人或其委托代理人应按招标文件的要求准时参加开标会议。</w:t>
      </w:r>
    </w:p>
    <w:p w:rsidR="001C6AB1" w:rsidRPr="007D4AA6" w:rsidRDefault="001C6AB1">
      <w:pPr>
        <w:widowControl/>
        <w:adjustRightInd w:val="0"/>
        <w:snapToGrid w:val="0"/>
        <w:spacing w:line="360" w:lineRule="auto"/>
        <w:ind w:firstLine="413"/>
        <w:jc w:val="left"/>
        <w:rPr>
          <w:rFonts w:ascii="宋体" w:hAnsi="宋体" w:cs="宋体"/>
          <w:b/>
          <w:kern w:val="0"/>
          <w:sz w:val="24"/>
        </w:rPr>
      </w:pPr>
    </w:p>
    <w:p w:rsidR="001C6AB1" w:rsidRPr="007D4AA6" w:rsidRDefault="006423A7">
      <w:pPr>
        <w:widowControl/>
        <w:adjustRightInd w:val="0"/>
        <w:snapToGrid w:val="0"/>
        <w:spacing w:line="360" w:lineRule="auto"/>
        <w:ind w:firstLine="413"/>
        <w:jc w:val="left"/>
        <w:rPr>
          <w:rFonts w:ascii="宋体" w:hAnsi="宋体" w:cs="宋体"/>
          <w:sz w:val="24"/>
        </w:rPr>
      </w:pPr>
      <w:r w:rsidRPr="007D4AA6">
        <w:rPr>
          <w:rFonts w:ascii="宋体" w:hAnsi="宋体" w:cs="宋体" w:hint="eastAsia"/>
          <w:b/>
          <w:kern w:val="0"/>
          <w:sz w:val="24"/>
        </w:rPr>
        <w:t>招标单位</w:t>
      </w:r>
    </w:p>
    <w:p w:rsidR="001C6AB1" w:rsidRPr="007D4AA6" w:rsidRDefault="006423A7">
      <w:pPr>
        <w:widowControl/>
        <w:adjustRightInd w:val="0"/>
        <w:snapToGrid w:val="0"/>
        <w:spacing w:line="360" w:lineRule="auto"/>
        <w:ind w:firstLine="420"/>
        <w:jc w:val="left"/>
        <w:rPr>
          <w:rFonts w:ascii="宋体" w:hAnsi="宋体" w:cs="宋体"/>
          <w:sz w:val="24"/>
        </w:rPr>
      </w:pPr>
      <w:r w:rsidRPr="007D4AA6">
        <w:rPr>
          <w:rFonts w:ascii="宋体" w:hAnsi="宋体" w:cs="宋体" w:hint="eastAsia"/>
          <w:kern w:val="0"/>
          <w:sz w:val="24"/>
        </w:rPr>
        <w:t>招标单位：广州市增城区人民政府永宁街道办事处</w:t>
      </w:r>
    </w:p>
    <w:p w:rsidR="001C6AB1" w:rsidRPr="007D4AA6" w:rsidRDefault="006423A7">
      <w:pPr>
        <w:widowControl/>
        <w:adjustRightInd w:val="0"/>
        <w:snapToGrid w:val="0"/>
        <w:spacing w:line="360" w:lineRule="auto"/>
        <w:ind w:firstLine="420"/>
        <w:jc w:val="left"/>
        <w:rPr>
          <w:rFonts w:ascii="宋体" w:hAnsi="宋体" w:cs="宋体"/>
          <w:sz w:val="24"/>
        </w:rPr>
      </w:pPr>
      <w:r w:rsidRPr="007D4AA6">
        <w:rPr>
          <w:rFonts w:ascii="宋体" w:hAnsi="宋体" w:cs="宋体" w:hint="eastAsia"/>
          <w:kern w:val="0"/>
          <w:sz w:val="24"/>
        </w:rPr>
        <w:t>联系人：</w:t>
      </w:r>
      <w:r w:rsidRPr="007D4AA6">
        <w:rPr>
          <w:rFonts w:ascii="宋体" w:hAnsi="宋体" w:cs="宋体" w:hint="eastAsia"/>
          <w:kern w:val="0"/>
          <w:sz w:val="24"/>
          <w:u w:val="single"/>
        </w:rPr>
        <w:t xml:space="preserve">  </w:t>
      </w:r>
      <w:r w:rsidR="00322258" w:rsidRPr="007D4AA6">
        <w:rPr>
          <w:rFonts w:ascii="宋体" w:hAnsi="宋体" w:cs="宋体" w:hint="eastAsia"/>
          <w:kern w:val="0"/>
          <w:sz w:val="24"/>
          <w:u w:val="single"/>
        </w:rPr>
        <w:t>刘工</w:t>
      </w:r>
      <w:r w:rsidRPr="007D4AA6">
        <w:rPr>
          <w:rFonts w:ascii="宋体" w:hAnsi="宋体" w:cs="宋体" w:hint="eastAsia"/>
          <w:kern w:val="0"/>
          <w:sz w:val="24"/>
          <w:u w:val="single"/>
        </w:rPr>
        <w:t xml:space="preserve">   </w:t>
      </w:r>
      <w:r w:rsidRPr="007D4AA6">
        <w:rPr>
          <w:rFonts w:ascii="宋体" w:hAnsi="宋体" w:cs="宋体" w:hint="eastAsia"/>
          <w:kern w:val="0"/>
          <w:sz w:val="24"/>
        </w:rPr>
        <w:t xml:space="preserve">        联系电话：</w:t>
      </w:r>
      <w:r w:rsidR="00DE2B26" w:rsidRPr="007D4AA6">
        <w:rPr>
          <w:rFonts w:ascii="宋体" w:hAnsi="宋体" w:cs="宋体" w:hint="eastAsia"/>
          <w:kern w:val="0"/>
          <w:sz w:val="24"/>
        </w:rPr>
        <w:t>13829711135</w:t>
      </w:r>
      <w:r w:rsidRPr="007D4AA6">
        <w:rPr>
          <w:rFonts w:ascii="宋体" w:hAnsi="宋体" w:cs="宋体" w:hint="eastAsia"/>
          <w:kern w:val="0"/>
          <w:sz w:val="24"/>
          <w:u w:val="single"/>
        </w:rPr>
        <w:t xml:space="preserve">       </w:t>
      </w:r>
    </w:p>
    <w:p w:rsidR="001C6AB1" w:rsidRPr="007D4AA6" w:rsidRDefault="006423A7">
      <w:pPr>
        <w:widowControl/>
        <w:adjustRightInd w:val="0"/>
        <w:snapToGrid w:val="0"/>
        <w:spacing w:line="360" w:lineRule="auto"/>
        <w:ind w:firstLine="420"/>
        <w:jc w:val="left"/>
        <w:rPr>
          <w:rFonts w:ascii="宋体" w:hAnsi="宋体" w:cs="宋体"/>
          <w:sz w:val="24"/>
        </w:rPr>
      </w:pPr>
      <w:r w:rsidRPr="007D4AA6">
        <w:rPr>
          <w:rFonts w:ascii="宋体" w:hAnsi="宋体" w:cs="宋体" w:hint="eastAsia"/>
          <w:kern w:val="0"/>
          <w:sz w:val="24"/>
        </w:rPr>
        <w:t>地址：</w:t>
      </w:r>
      <w:r w:rsidR="007B4FE3" w:rsidRPr="007D4AA6">
        <w:rPr>
          <w:rFonts w:asciiTheme="minorEastAsia" w:eastAsiaTheme="minorEastAsia" w:hAnsiTheme="minorEastAsia" w:hint="eastAsia"/>
          <w:sz w:val="24"/>
          <w:shd w:val="clear" w:color="auto" w:fill="FFFFFF"/>
        </w:rPr>
        <w:t>广州市增城区永宁街道荔香路31号</w:t>
      </w:r>
    </w:p>
    <w:p w:rsidR="001C6AB1" w:rsidRPr="007D4AA6" w:rsidRDefault="006423A7">
      <w:pPr>
        <w:widowControl/>
        <w:adjustRightInd w:val="0"/>
        <w:snapToGrid w:val="0"/>
        <w:spacing w:line="360" w:lineRule="auto"/>
        <w:ind w:firstLine="413"/>
        <w:jc w:val="left"/>
        <w:rPr>
          <w:rFonts w:ascii="宋体" w:hAnsi="宋体" w:cs="宋体"/>
          <w:sz w:val="24"/>
        </w:rPr>
      </w:pPr>
      <w:r w:rsidRPr="007D4AA6">
        <w:rPr>
          <w:rFonts w:ascii="宋体" w:hAnsi="宋体" w:cs="宋体" w:hint="eastAsia"/>
          <w:b/>
          <w:kern w:val="0"/>
          <w:sz w:val="24"/>
        </w:rPr>
        <w:t>招标代理</w:t>
      </w:r>
    </w:p>
    <w:p w:rsidR="001C6AB1" w:rsidRPr="007D4AA6" w:rsidRDefault="006423A7">
      <w:pPr>
        <w:widowControl/>
        <w:adjustRightInd w:val="0"/>
        <w:snapToGrid w:val="0"/>
        <w:spacing w:line="360" w:lineRule="auto"/>
        <w:ind w:firstLine="420"/>
        <w:jc w:val="left"/>
        <w:rPr>
          <w:rFonts w:ascii="宋体" w:hAnsi="宋体" w:cs="宋体"/>
          <w:sz w:val="24"/>
        </w:rPr>
      </w:pPr>
      <w:r w:rsidRPr="007D4AA6">
        <w:rPr>
          <w:rFonts w:ascii="宋体" w:hAnsi="宋体" w:cs="宋体" w:hint="eastAsia"/>
          <w:kern w:val="0"/>
          <w:sz w:val="24"/>
        </w:rPr>
        <w:t>招标代理单位：</w:t>
      </w:r>
      <w:r w:rsidRPr="007D4AA6">
        <w:rPr>
          <w:rFonts w:ascii="宋体" w:hAnsi="宋体" w:cs="宋体" w:hint="eastAsia"/>
          <w:bCs/>
          <w:sz w:val="24"/>
          <w:u w:val="single"/>
        </w:rPr>
        <w:t>广东省广大工程顾问有限公司</w:t>
      </w:r>
    </w:p>
    <w:p w:rsidR="001C6AB1" w:rsidRPr="007D4AA6" w:rsidRDefault="006423A7">
      <w:pPr>
        <w:widowControl/>
        <w:adjustRightInd w:val="0"/>
        <w:snapToGrid w:val="0"/>
        <w:spacing w:line="360" w:lineRule="auto"/>
        <w:ind w:firstLine="420"/>
        <w:jc w:val="left"/>
        <w:rPr>
          <w:rFonts w:ascii="宋体" w:hAnsi="宋体" w:cs="宋体"/>
          <w:sz w:val="24"/>
        </w:rPr>
      </w:pPr>
      <w:r w:rsidRPr="007D4AA6">
        <w:rPr>
          <w:rFonts w:ascii="宋体" w:hAnsi="宋体" w:cs="宋体" w:hint="eastAsia"/>
          <w:kern w:val="0"/>
          <w:sz w:val="24"/>
        </w:rPr>
        <w:t>联系人：</w:t>
      </w:r>
      <w:r w:rsidRPr="007D4AA6">
        <w:rPr>
          <w:rFonts w:ascii="宋体" w:hAnsi="宋体" w:cs="宋体" w:hint="eastAsia"/>
          <w:kern w:val="0"/>
          <w:sz w:val="24"/>
          <w:u w:val="single"/>
        </w:rPr>
        <w:t>李小姐</w:t>
      </w:r>
      <w:r w:rsidRPr="007D4AA6">
        <w:rPr>
          <w:rFonts w:ascii="宋体" w:hAnsi="宋体" w:cs="宋体" w:hint="eastAsia"/>
          <w:kern w:val="0"/>
          <w:sz w:val="24"/>
        </w:rPr>
        <w:t xml:space="preserve">       联系电话：</w:t>
      </w:r>
      <w:r w:rsidRPr="007D4AA6">
        <w:rPr>
          <w:rFonts w:ascii="宋体" w:hAnsi="宋体" w:cs="宋体" w:hint="eastAsia"/>
          <w:kern w:val="0"/>
          <w:sz w:val="24"/>
          <w:u w:val="single"/>
        </w:rPr>
        <w:t>15819766125</w:t>
      </w:r>
    </w:p>
    <w:p w:rsidR="001C6AB1" w:rsidRPr="007D4AA6" w:rsidRDefault="006423A7">
      <w:pPr>
        <w:widowControl/>
        <w:adjustRightInd w:val="0"/>
        <w:snapToGrid w:val="0"/>
        <w:spacing w:line="360" w:lineRule="auto"/>
        <w:ind w:firstLine="420"/>
        <w:jc w:val="left"/>
        <w:rPr>
          <w:rFonts w:ascii="宋体" w:hAnsi="宋体" w:cs="宋体"/>
          <w:sz w:val="24"/>
        </w:rPr>
      </w:pPr>
      <w:r w:rsidRPr="007D4AA6">
        <w:rPr>
          <w:rFonts w:ascii="宋体" w:hAnsi="宋体" w:cs="宋体" w:hint="eastAsia"/>
          <w:kern w:val="0"/>
          <w:sz w:val="24"/>
        </w:rPr>
        <w:t>传真电话：</w:t>
      </w:r>
      <w:r w:rsidRPr="007D4AA6">
        <w:rPr>
          <w:rFonts w:ascii="宋体" w:hAnsi="宋体" w:cs="宋体" w:hint="eastAsia"/>
          <w:kern w:val="0"/>
          <w:sz w:val="24"/>
          <w:u w:val="single"/>
        </w:rPr>
        <w:t>020-89850688  </w:t>
      </w:r>
      <w:r w:rsidRPr="007D4AA6">
        <w:rPr>
          <w:rFonts w:ascii="宋体" w:hAnsi="宋体" w:cs="宋体" w:hint="eastAsia"/>
          <w:kern w:val="0"/>
          <w:sz w:val="24"/>
        </w:rPr>
        <w:t>    邮箱：</w:t>
      </w:r>
      <w:r w:rsidRPr="007D4AA6">
        <w:rPr>
          <w:rFonts w:ascii="宋体" w:hAnsi="宋体" w:cs="宋体" w:hint="eastAsia"/>
          <w:kern w:val="0"/>
          <w:sz w:val="24"/>
          <w:u w:val="single"/>
        </w:rPr>
        <w:t>837346430@qq.com</w:t>
      </w:r>
    </w:p>
    <w:p w:rsidR="001C6AB1" w:rsidRPr="007D4AA6" w:rsidRDefault="006423A7">
      <w:pPr>
        <w:widowControl/>
        <w:adjustRightInd w:val="0"/>
        <w:snapToGrid w:val="0"/>
        <w:spacing w:line="360" w:lineRule="auto"/>
        <w:ind w:firstLine="420"/>
        <w:jc w:val="left"/>
        <w:rPr>
          <w:rFonts w:ascii="宋体" w:hAnsi="宋体" w:cs="宋体"/>
          <w:sz w:val="24"/>
        </w:rPr>
      </w:pPr>
      <w:r w:rsidRPr="007D4AA6">
        <w:rPr>
          <w:rFonts w:ascii="宋体" w:hAnsi="宋体" w:cs="宋体" w:hint="eastAsia"/>
          <w:kern w:val="0"/>
          <w:sz w:val="24"/>
        </w:rPr>
        <w:t>地址：</w:t>
      </w:r>
      <w:r w:rsidRPr="007D4AA6">
        <w:rPr>
          <w:rFonts w:ascii="宋体" w:hAnsi="宋体" w:cs="宋体" w:hint="eastAsia"/>
          <w:kern w:val="0"/>
          <w:sz w:val="24"/>
          <w:u w:val="single"/>
        </w:rPr>
        <w:t>广州市黄埔区萝岗奥园广场H3栋1820房</w:t>
      </w:r>
    </w:p>
    <w:p w:rsidR="001C6AB1" w:rsidRPr="007D4AA6" w:rsidRDefault="001C6AB1">
      <w:pPr>
        <w:autoSpaceDE w:val="0"/>
        <w:autoSpaceDN w:val="0"/>
        <w:adjustRightInd w:val="0"/>
        <w:snapToGrid w:val="0"/>
        <w:spacing w:line="360" w:lineRule="auto"/>
        <w:rPr>
          <w:rFonts w:ascii="宋体" w:hAnsi="宋体" w:cs="宋体"/>
          <w:sz w:val="24"/>
          <w:u w:val="single"/>
          <w:lang w:val="zh-CN"/>
        </w:rPr>
      </w:pPr>
    </w:p>
    <w:p w:rsidR="001C6AB1" w:rsidRDefault="001C6AB1">
      <w:pPr>
        <w:autoSpaceDE w:val="0"/>
        <w:autoSpaceDN w:val="0"/>
        <w:adjustRightInd w:val="0"/>
        <w:snapToGrid w:val="0"/>
        <w:spacing w:line="360" w:lineRule="auto"/>
        <w:rPr>
          <w:rFonts w:ascii="宋体" w:hAnsi="宋体" w:cs="宋体"/>
          <w:sz w:val="24"/>
          <w:lang w:val="zh-CN"/>
        </w:rPr>
      </w:pPr>
    </w:p>
    <w:p w:rsidR="001C6AB1" w:rsidRDefault="001C6AB1">
      <w:pPr>
        <w:autoSpaceDE w:val="0"/>
        <w:autoSpaceDN w:val="0"/>
        <w:adjustRightInd w:val="0"/>
        <w:snapToGrid w:val="0"/>
        <w:spacing w:line="360" w:lineRule="auto"/>
        <w:rPr>
          <w:rFonts w:ascii="宋体" w:hAnsi="宋体" w:cs="宋体"/>
          <w:sz w:val="24"/>
          <w:lang w:val="zh-CN"/>
        </w:rPr>
      </w:pPr>
    </w:p>
    <w:p w:rsidR="001C6AB1" w:rsidRDefault="001C6AB1">
      <w:pPr>
        <w:adjustRightInd w:val="0"/>
        <w:snapToGrid w:val="0"/>
        <w:spacing w:line="360" w:lineRule="auto"/>
        <w:ind w:firstLine="480"/>
        <w:rPr>
          <w:rFonts w:ascii="宋体" w:hAnsi="宋体" w:cs="宋体"/>
          <w:sz w:val="24"/>
          <w:lang w:val="zh-CN"/>
        </w:rPr>
      </w:pPr>
    </w:p>
    <w:p w:rsidR="001C6AB1" w:rsidRDefault="001C6AB1">
      <w:pPr>
        <w:adjustRightInd w:val="0"/>
        <w:snapToGrid w:val="0"/>
        <w:spacing w:line="360" w:lineRule="auto"/>
        <w:ind w:firstLine="480"/>
        <w:rPr>
          <w:rFonts w:ascii="宋体" w:hAnsi="宋体" w:cs="宋体"/>
          <w:b/>
          <w:sz w:val="24"/>
          <w:lang w:val="zh-CN"/>
        </w:rPr>
      </w:pPr>
    </w:p>
    <w:p w:rsidR="001C6AB1" w:rsidRDefault="006423A7">
      <w:pPr>
        <w:adjustRightInd w:val="0"/>
        <w:snapToGrid w:val="0"/>
        <w:spacing w:line="360" w:lineRule="auto"/>
        <w:ind w:right="140" w:firstLineChars="1550" w:firstLine="3720"/>
        <w:jc w:val="right"/>
        <w:rPr>
          <w:rFonts w:ascii="宋体" w:hAnsi="宋体" w:cs="宋体"/>
          <w:sz w:val="24"/>
          <w:lang w:val="zh-CN"/>
        </w:rPr>
      </w:pPr>
      <w:r>
        <w:rPr>
          <w:rFonts w:ascii="宋体" w:hAnsi="宋体" w:cs="宋体" w:hint="eastAsia"/>
          <w:sz w:val="24"/>
          <w:lang w:val="zh-CN"/>
        </w:rPr>
        <w:t>广州市增城区人民政府永宁街道办事处</w:t>
      </w:r>
    </w:p>
    <w:p w:rsidR="001C6AB1" w:rsidRDefault="006423A7">
      <w:pPr>
        <w:adjustRightInd w:val="0"/>
        <w:snapToGrid w:val="0"/>
        <w:spacing w:line="360" w:lineRule="auto"/>
        <w:ind w:right="-1" w:firstLineChars="1500" w:firstLine="3600"/>
        <w:rPr>
          <w:rFonts w:ascii="宋体" w:hAnsi="宋体" w:cs="宋体"/>
          <w:sz w:val="24"/>
          <w:lang w:val="zh-CN"/>
        </w:rPr>
      </w:pPr>
      <w:r>
        <w:rPr>
          <w:rFonts w:ascii="宋体" w:hAnsi="宋体" w:cs="宋体" w:hint="eastAsia"/>
          <w:bCs/>
          <w:sz w:val="24"/>
        </w:rPr>
        <w:t xml:space="preserve">                  广东省广大工程顾问有限公司</w:t>
      </w:r>
    </w:p>
    <w:p w:rsidR="006423A7" w:rsidRDefault="006423A7">
      <w:pPr>
        <w:wordWrap w:val="0"/>
        <w:adjustRightInd w:val="0"/>
        <w:snapToGrid w:val="0"/>
        <w:spacing w:line="360" w:lineRule="auto"/>
        <w:ind w:firstLineChars="1400" w:firstLine="3360"/>
        <w:jc w:val="center"/>
        <w:rPr>
          <w:rFonts w:ascii="宋体" w:hAnsi="宋体" w:cs="宋体"/>
          <w:sz w:val="24"/>
        </w:rPr>
      </w:pPr>
      <w:r>
        <w:rPr>
          <w:rFonts w:ascii="宋体" w:hAnsi="宋体" w:cs="宋体" w:hint="eastAsia"/>
          <w:sz w:val="24"/>
        </w:rPr>
        <w:t xml:space="preserve">                二〇一八年 </w:t>
      </w:r>
      <w:r w:rsidR="007D4AA6">
        <w:rPr>
          <w:rFonts w:ascii="宋体" w:hAnsi="宋体" w:cs="宋体" w:hint="eastAsia"/>
          <w:sz w:val="24"/>
        </w:rPr>
        <w:t>十一</w:t>
      </w:r>
      <w:r>
        <w:rPr>
          <w:rFonts w:ascii="宋体" w:hAnsi="宋体" w:cs="宋体" w:hint="eastAsia"/>
          <w:sz w:val="24"/>
        </w:rPr>
        <w:t>月</w:t>
      </w:r>
      <w:r w:rsidR="007D4AA6">
        <w:rPr>
          <w:rFonts w:ascii="宋体" w:hAnsi="宋体" w:cs="宋体" w:hint="eastAsia"/>
          <w:sz w:val="24"/>
        </w:rPr>
        <w:t>十五</w:t>
      </w:r>
      <w:r>
        <w:rPr>
          <w:rFonts w:ascii="宋体" w:hAnsi="宋体" w:cs="宋体" w:hint="eastAsia"/>
          <w:sz w:val="24"/>
        </w:rPr>
        <w:t>日</w:t>
      </w:r>
    </w:p>
    <w:sectPr w:rsidR="006423A7" w:rsidSect="001C6AB1">
      <w:headerReference w:type="default" r:id="rId6"/>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9AE" w:rsidRDefault="008379AE">
      <w:r>
        <w:separator/>
      </w:r>
    </w:p>
  </w:endnote>
  <w:endnote w:type="continuationSeparator" w:id="1">
    <w:p w:rsidR="008379AE" w:rsidRDefault="008379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9AE" w:rsidRDefault="008379AE">
      <w:r>
        <w:separator/>
      </w:r>
    </w:p>
  </w:footnote>
  <w:footnote w:type="continuationSeparator" w:id="1">
    <w:p w:rsidR="008379AE" w:rsidRDefault="008379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AB1" w:rsidRDefault="001C6AB1">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8C532D"/>
    <w:rsid w:val="0000397E"/>
    <w:rsid w:val="00024EE2"/>
    <w:rsid w:val="00076F52"/>
    <w:rsid w:val="00096A73"/>
    <w:rsid w:val="000D2369"/>
    <w:rsid w:val="000F6EF5"/>
    <w:rsid w:val="0010182A"/>
    <w:rsid w:val="00111C22"/>
    <w:rsid w:val="00112E70"/>
    <w:rsid w:val="0013455A"/>
    <w:rsid w:val="001514D4"/>
    <w:rsid w:val="001C6AB1"/>
    <w:rsid w:val="00235838"/>
    <w:rsid w:val="00251BBB"/>
    <w:rsid w:val="002568F9"/>
    <w:rsid w:val="00275FBC"/>
    <w:rsid w:val="00283301"/>
    <w:rsid w:val="002B51F7"/>
    <w:rsid w:val="002F3984"/>
    <w:rsid w:val="00322258"/>
    <w:rsid w:val="003550A4"/>
    <w:rsid w:val="0039691F"/>
    <w:rsid w:val="003D208A"/>
    <w:rsid w:val="004103A7"/>
    <w:rsid w:val="00414833"/>
    <w:rsid w:val="00422132"/>
    <w:rsid w:val="00464630"/>
    <w:rsid w:val="0054144B"/>
    <w:rsid w:val="0056168B"/>
    <w:rsid w:val="005903AB"/>
    <w:rsid w:val="00597C30"/>
    <w:rsid w:val="005A0D21"/>
    <w:rsid w:val="005A6F27"/>
    <w:rsid w:val="005C5576"/>
    <w:rsid w:val="005D3E5E"/>
    <w:rsid w:val="005D70D2"/>
    <w:rsid w:val="005F10E8"/>
    <w:rsid w:val="005F2865"/>
    <w:rsid w:val="005F31FF"/>
    <w:rsid w:val="00617C4B"/>
    <w:rsid w:val="006228EB"/>
    <w:rsid w:val="00632C7B"/>
    <w:rsid w:val="006423A7"/>
    <w:rsid w:val="00690339"/>
    <w:rsid w:val="00742AB9"/>
    <w:rsid w:val="00762CA5"/>
    <w:rsid w:val="00790703"/>
    <w:rsid w:val="007A1E95"/>
    <w:rsid w:val="007A40BF"/>
    <w:rsid w:val="007A7FEF"/>
    <w:rsid w:val="007B4FE3"/>
    <w:rsid w:val="007D4AA6"/>
    <w:rsid w:val="00820EC2"/>
    <w:rsid w:val="008350D5"/>
    <w:rsid w:val="008379AE"/>
    <w:rsid w:val="0085069A"/>
    <w:rsid w:val="00865130"/>
    <w:rsid w:val="008A6F98"/>
    <w:rsid w:val="008A79F5"/>
    <w:rsid w:val="008C532D"/>
    <w:rsid w:val="00927706"/>
    <w:rsid w:val="00966A23"/>
    <w:rsid w:val="009827E8"/>
    <w:rsid w:val="009D0524"/>
    <w:rsid w:val="009F04E6"/>
    <w:rsid w:val="009F6B73"/>
    <w:rsid w:val="00A07D69"/>
    <w:rsid w:val="00A52270"/>
    <w:rsid w:val="00A82946"/>
    <w:rsid w:val="00A83A84"/>
    <w:rsid w:val="00AB4635"/>
    <w:rsid w:val="00AE4A82"/>
    <w:rsid w:val="00AE7F4E"/>
    <w:rsid w:val="00B0297A"/>
    <w:rsid w:val="00B444F4"/>
    <w:rsid w:val="00B52756"/>
    <w:rsid w:val="00BC07F9"/>
    <w:rsid w:val="00BC5A07"/>
    <w:rsid w:val="00C32113"/>
    <w:rsid w:val="00CB792F"/>
    <w:rsid w:val="00CC128A"/>
    <w:rsid w:val="00D0212A"/>
    <w:rsid w:val="00D04B0F"/>
    <w:rsid w:val="00D26F44"/>
    <w:rsid w:val="00D304C8"/>
    <w:rsid w:val="00DA2B4F"/>
    <w:rsid w:val="00DA73CA"/>
    <w:rsid w:val="00DC269E"/>
    <w:rsid w:val="00DD5C43"/>
    <w:rsid w:val="00DD6FAF"/>
    <w:rsid w:val="00DE2B26"/>
    <w:rsid w:val="00E31C7D"/>
    <w:rsid w:val="00E569F3"/>
    <w:rsid w:val="00ED3179"/>
    <w:rsid w:val="00EE7A9D"/>
    <w:rsid w:val="00EF31E1"/>
    <w:rsid w:val="00F41791"/>
    <w:rsid w:val="00FF4A96"/>
    <w:rsid w:val="00FF6229"/>
    <w:rsid w:val="120520ED"/>
    <w:rsid w:val="130C5B48"/>
    <w:rsid w:val="1FC8241B"/>
    <w:rsid w:val="21C51B45"/>
    <w:rsid w:val="22594CC1"/>
    <w:rsid w:val="2FA32C94"/>
    <w:rsid w:val="32566AB7"/>
    <w:rsid w:val="32D562DD"/>
    <w:rsid w:val="406F79F6"/>
    <w:rsid w:val="55B853FF"/>
    <w:rsid w:val="73F06115"/>
    <w:rsid w:val="78B94D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A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C6AB1"/>
    <w:pPr>
      <w:tabs>
        <w:tab w:val="center" w:pos="4153"/>
        <w:tab w:val="right" w:pos="8306"/>
      </w:tabs>
      <w:snapToGrid w:val="0"/>
      <w:jc w:val="left"/>
    </w:pPr>
    <w:rPr>
      <w:sz w:val="18"/>
      <w:szCs w:val="18"/>
    </w:rPr>
  </w:style>
  <w:style w:type="paragraph" w:styleId="a4">
    <w:name w:val="header"/>
    <w:basedOn w:val="a"/>
    <w:rsid w:val="001C6AB1"/>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224</Words>
  <Characters>1278</Characters>
  <Application>Microsoft Office Word</Application>
  <DocSecurity>0</DocSecurity>
  <PresentationFormat/>
  <Lines>10</Lines>
  <Paragraphs>2</Paragraphs>
  <Slides>0</Slides>
  <Notes>0</Notes>
  <HiddenSlides>0</HiddenSlides>
  <MMClips>0</MMClips>
  <ScaleCrop>false</ScaleCrop>
  <Company>Microsoft</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广州疗养院云霄楼整修工程</dc:title>
  <dc:creator>Administrator</dc:creator>
  <cp:lastModifiedBy>PC</cp:lastModifiedBy>
  <cp:revision>5</cp:revision>
  <cp:lastPrinted>2018-11-14T01:44:00Z</cp:lastPrinted>
  <dcterms:created xsi:type="dcterms:W3CDTF">2018-11-09T03:57:00Z</dcterms:created>
  <dcterms:modified xsi:type="dcterms:W3CDTF">2018-11-15T01:47:00Z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